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AEA3" w14:textId="52F91E51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44B524E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18A14558" w14:textId="4A5D270F" w:rsidR="00F0577A" w:rsidRDefault="00F0577A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6:50 p.m. Public Hearing Ordinance No. 297-19</w:t>
      </w:r>
    </w:p>
    <w:p w14:paraId="4CB69FA3" w14:textId="22CA41CE" w:rsidR="00F0577A" w:rsidRDefault="00F0577A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Public Hearing Ordinance No. 298-19</w:t>
      </w:r>
    </w:p>
    <w:p w14:paraId="38627051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5CB556C9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492064">
        <w:rPr>
          <w:rFonts w:ascii="Times New Roman" w:hAnsi="Times New Roman" w:cs="Times New Roman"/>
          <w:sz w:val="24"/>
          <w:szCs w:val="24"/>
        </w:rPr>
        <w:t>September 9</w:t>
      </w:r>
      <w:r w:rsidR="00492064" w:rsidRPr="004920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3FE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2720C481" w14:textId="77777777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2F1F4209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1FDC0D7" w14:textId="63BBE3DB" w:rsidR="004A1834" w:rsidRDefault="004A1834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Ordinance No. 297-19 Chapter 103 Storm Water Drainage</w:t>
      </w:r>
    </w:p>
    <w:p w14:paraId="3A212CAA" w14:textId="005454A0" w:rsidR="004A1834" w:rsidRDefault="004A1834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Ordinance No. 298-19 Chapter 74 Golf Carts Section 08 Permits</w:t>
      </w:r>
    </w:p>
    <w:p w14:paraId="59B797DF" w14:textId="68AAF82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5E45885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2C8CC7F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2FE0053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403477C1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37E2F51D" w14:textId="387B8ED6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77237883" w14:textId="31EB7A93" w:rsidR="007B2739" w:rsidRDefault="007B2739" w:rsidP="007B273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Permit 713 Smith Street (Garage)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14B18E01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7AA16D5D" w14:textId="709DC44F" w:rsidR="00052DA3" w:rsidRDefault="00052DA3" w:rsidP="00052DA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611 Clinton Street Easement</w:t>
      </w:r>
    </w:p>
    <w:p w14:paraId="3C014DEF" w14:textId="5BE0B2B1" w:rsidR="008E1A87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5ADD05FC" w14:textId="3D250422" w:rsidR="0082544C" w:rsidRPr="00CA6FFD" w:rsidRDefault="008E1A87" w:rsidP="00CA6FF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900 Block Fulton Street </w:t>
      </w:r>
      <w:r w:rsidR="00D77E5E">
        <w:rPr>
          <w:rFonts w:ascii="Times New Roman" w:hAnsi="Times New Roman" w:cs="Times New Roman"/>
          <w:sz w:val="24"/>
          <w:szCs w:val="24"/>
        </w:rPr>
        <w:t xml:space="preserve">Storm Water/Boulevard grading </w:t>
      </w:r>
    </w:p>
    <w:p w14:paraId="1C696CD8" w14:textId="25341DDF" w:rsidR="00AE12CF" w:rsidRDefault="00AE12CF" w:rsidP="0049206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515 Sunnyside Street City Easement and Maintenance </w:t>
      </w:r>
    </w:p>
    <w:p w14:paraId="454C38BD" w14:textId="37E5E99A" w:rsidR="009235AA" w:rsidRDefault="009235AA" w:rsidP="0049206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Depot Funding</w:t>
      </w:r>
    </w:p>
    <w:p w14:paraId="113865E5" w14:textId="526CCF8E" w:rsidR="00AB4D45" w:rsidRDefault="00AB4D45" w:rsidP="0049206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Center AC/Furnace re</w:t>
      </w:r>
      <w:r w:rsidR="00014D68">
        <w:rPr>
          <w:rFonts w:ascii="Times New Roman" w:hAnsi="Times New Roman" w:cs="Times New Roman"/>
          <w:sz w:val="24"/>
          <w:szCs w:val="24"/>
        </w:rPr>
        <w:t>placement bids</w:t>
      </w:r>
    </w:p>
    <w:p w14:paraId="5B6AC947" w14:textId="31B53ED6" w:rsidR="004A1834" w:rsidRDefault="004A1834" w:rsidP="0049206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Unlicensed &amp; Junk Vehicles </w:t>
      </w:r>
    </w:p>
    <w:p w14:paraId="08D97416" w14:textId="0E571EEE" w:rsidR="00FD70D3" w:rsidRDefault="00FD70D3" w:rsidP="0049206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A72A4">
        <w:rPr>
          <w:rFonts w:ascii="Times New Roman" w:hAnsi="Times New Roman" w:cs="Times New Roman"/>
          <w:sz w:val="24"/>
          <w:szCs w:val="24"/>
        </w:rPr>
        <w:t>torm Sewer Improvement Project No. 16-19333 Notice of Acceptability of work</w:t>
      </w:r>
    </w:p>
    <w:p w14:paraId="3F4A3E78" w14:textId="488B8518" w:rsidR="002A72A4" w:rsidRDefault="002A72A4" w:rsidP="0049206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Sewer Improvement Project No. 16-19333 Pay Request No. 4-Final</w:t>
      </w:r>
    </w:p>
    <w:p w14:paraId="2B7DCBCD" w14:textId="58474F9B" w:rsidR="002A72A4" w:rsidRDefault="0010362B" w:rsidP="0049206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Lift Station Generator Quotes</w:t>
      </w:r>
    </w:p>
    <w:p w14:paraId="42C5BFCE" w14:textId="01167DF8" w:rsidR="00EA20AE" w:rsidRDefault="00EA20AE" w:rsidP="0049206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Riprap quotes Prairie Lane</w:t>
      </w:r>
    </w:p>
    <w:p w14:paraId="36DDB01A" w14:textId="56341514" w:rsidR="00492064" w:rsidRDefault="00492064" w:rsidP="0049206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 Smith Street Abatement</w:t>
      </w:r>
      <w:bookmarkStart w:id="0" w:name="_GoBack"/>
      <w:bookmarkEnd w:id="0"/>
    </w:p>
    <w:p w14:paraId="74BFCC82" w14:textId="46798011" w:rsidR="00DD6AC4" w:rsidRDefault="00DD6AC4" w:rsidP="0049206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BC0030572</w:t>
      </w:r>
      <w:r w:rsidR="000B478D">
        <w:rPr>
          <w:rFonts w:ascii="Times New Roman" w:hAnsi="Times New Roman" w:cs="Times New Roman"/>
          <w:sz w:val="24"/>
          <w:szCs w:val="24"/>
        </w:rPr>
        <w:t xml:space="preserve"> &amp; LE0002794</w:t>
      </w:r>
      <w:r>
        <w:rPr>
          <w:rFonts w:ascii="Times New Roman" w:hAnsi="Times New Roman" w:cs="Times New Roman"/>
          <w:sz w:val="24"/>
          <w:szCs w:val="24"/>
        </w:rPr>
        <w:t xml:space="preserve"> Iowa ABD License Diva &amp; Tej Food &amp; Gas</w:t>
      </w:r>
    </w:p>
    <w:p w14:paraId="3E32F00E" w14:textId="1E32B696" w:rsidR="003E1576" w:rsidRDefault="003E1576" w:rsidP="0049206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Policy: Drug and Alcohol Testing</w:t>
      </w:r>
    </w:p>
    <w:p w14:paraId="1A93521D" w14:textId="5B8FB99D" w:rsidR="008F7A42" w:rsidRDefault="004070AA" w:rsidP="0049206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a public hearing for Ordinance No. 299-19 2019 Legislative Changes SF283, SF534, SF634</w:t>
      </w:r>
    </w:p>
    <w:p w14:paraId="5DBE2F2B" w14:textId="7F36AD52" w:rsidR="008C5DDE" w:rsidRDefault="008C5DDE" w:rsidP="00AE12C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ABD License No. BC0030572 Diva &amp; Tej Food &amp; Gas</w:t>
      </w:r>
    </w:p>
    <w:p w14:paraId="6FA423E3" w14:textId="14AA0A51" w:rsidR="000855A3" w:rsidRDefault="000855A3" w:rsidP="00AE12C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Meters </w:t>
      </w:r>
    </w:p>
    <w:p w14:paraId="5A5A7F7E" w14:textId="247FC8FA" w:rsidR="001401C3" w:rsidRDefault="001401C3" w:rsidP="00AE12C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a date and time for trick or treating</w:t>
      </w:r>
    </w:p>
    <w:p w14:paraId="3E47A046" w14:textId="0BC4715C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6B3326DC" w14:textId="6EA750C6" w:rsidR="00CA6FFD" w:rsidRDefault="00CA6FFD" w:rsidP="00F0577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19-28 A Resolution to Set Wages FY</w:t>
      </w:r>
      <w:r w:rsidR="00296649">
        <w:rPr>
          <w:rFonts w:ascii="Times New Roman" w:hAnsi="Times New Roman" w:cs="Times New Roman"/>
          <w:sz w:val="24"/>
          <w:szCs w:val="24"/>
        </w:rPr>
        <w:t>20</w:t>
      </w:r>
    </w:p>
    <w:p w14:paraId="565B78FF" w14:textId="64C7CA45" w:rsidR="0010362B" w:rsidRDefault="0010362B" w:rsidP="00F0577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Resolution No. 19-2</w:t>
      </w:r>
      <w:r w:rsidR="002966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Compost </w:t>
      </w:r>
      <w:r w:rsidR="0082544C">
        <w:rPr>
          <w:rFonts w:ascii="Times New Roman" w:hAnsi="Times New Roman" w:cs="Times New Roman"/>
          <w:sz w:val="24"/>
          <w:szCs w:val="24"/>
        </w:rPr>
        <w:t>Collection Policy</w:t>
      </w:r>
    </w:p>
    <w:p w14:paraId="78CE4C78" w14:textId="772EB826" w:rsidR="00F0577A" w:rsidRDefault="00F0577A" w:rsidP="00F0577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No. 297-19 “An Ordinance to Amend Chapter 103 Storm Water Drainage Utility”</w:t>
      </w:r>
    </w:p>
    <w:p w14:paraId="0A3D9D75" w14:textId="51CF44B2" w:rsidR="00F0577A" w:rsidRPr="00F0577A" w:rsidRDefault="00F0577A" w:rsidP="00AE7BD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Ordinance No. 298-19 “An Ordinance to Amend Chapter 74 Golf Carts Section 08 Permits” </w:t>
      </w:r>
    </w:p>
    <w:p w14:paraId="5CDC7638" w14:textId="2D325811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B418B6B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2C8E72B8" w14:textId="1DFBACB3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</w:t>
      </w:r>
      <w:r w:rsidR="00513113">
        <w:rPr>
          <w:rFonts w:ascii="Times New Roman" w:hAnsi="Times New Roman" w:cs="Times New Roman"/>
          <w:sz w:val="24"/>
          <w:szCs w:val="24"/>
        </w:rPr>
        <w:t>, Museum</w:t>
      </w:r>
    </w:p>
    <w:p w14:paraId="6FD3D76E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2CFC87F4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Police, Buildings, Grounds &amp; Tree Board</w:t>
      </w:r>
    </w:p>
    <w:p w14:paraId="6B04E72A" w14:textId="241895D3" w:rsidR="00B33808" w:rsidRDefault="00B33808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Nuisance </w:t>
      </w:r>
    </w:p>
    <w:p w14:paraId="1578CC25" w14:textId="71E4A11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77777777" w:rsidR="00AE7BDF" w:rsidRPr="00EF3FE2" w:rsidRDefault="00AE7BDF" w:rsidP="00AE7BDF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14D68"/>
    <w:rsid w:val="00052DA3"/>
    <w:rsid w:val="000855A3"/>
    <w:rsid w:val="000B478D"/>
    <w:rsid w:val="0010362B"/>
    <w:rsid w:val="001401C3"/>
    <w:rsid w:val="001B5E33"/>
    <w:rsid w:val="001D0312"/>
    <w:rsid w:val="001D42CC"/>
    <w:rsid w:val="001E3CBC"/>
    <w:rsid w:val="00296649"/>
    <w:rsid w:val="002A72A4"/>
    <w:rsid w:val="002D0C62"/>
    <w:rsid w:val="003D0E6F"/>
    <w:rsid w:val="003E1576"/>
    <w:rsid w:val="004070AA"/>
    <w:rsid w:val="00463829"/>
    <w:rsid w:val="00466C00"/>
    <w:rsid w:val="00470E08"/>
    <w:rsid w:val="00492064"/>
    <w:rsid w:val="004A1834"/>
    <w:rsid w:val="00513113"/>
    <w:rsid w:val="00530919"/>
    <w:rsid w:val="0056366D"/>
    <w:rsid w:val="005C5AD4"/>
    <w:rsid w:val="00616145"/>
    <w:rsid w:val="006E45F4"/>
    <w:rsid w:val="006E742B"/>
    <w:rsid w:val="007B2739"/>
    <w:rsid w:val="007F4112"/>
    <w:rsid w:val="007F5381"/>
    <w:rsid w:val="0082544C"/>
    <w:rsid w:val="008C5DDE"/>
    <w:rsid w:val="008E1A87"/>
    <w:rsid w:val="008F7A42"/>
    <w:rsid w:val="0090564A"/>
    <w:rsid w:val="00922709"/>
    <w:rsid w:val="009235AA"/>
    <w:rsid w:val="00976D11"/>
    <w:rsid w:val="00AB4D45"/>
    <w:rsid w:val="00AE12CF"/>
    <w:rsid w:val="00AE7BDF"/>
    <w:rsid w:val="00B33808"/>
    <w:rsid w:val="00B74814"/>
    <w:rsid w:val="00CA6FFD"/>
    <w:rsid w:val="00D31F1F"/>
    <w:rsid w:val="00D33480"/>
    <w:rsid w:val="00D77E5E"/>
    <w:rsid w:val="00DD6AC4"/>
    <w:rsid w:val="00E14BA7"/>
    <w:rsid w:val="00EA20AE"/>
    <w:rsid w:val="00EA69EC"/>
    <w:rsid w:val="00EE3828"/>
    <w:rsid w:val="00F0577A"/>
    <w:rsid w:val="00F61E5F"/>
    <w:rsid w:val="00FC6592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38</cp:revision>
  <dcterms:created xsi:type="dcterms:W3CDTF">2019-06-10T14:04:00Z</dcterms:created>
  <dcterms:modified xsi:type="dcterms:W3CDTF">2019-09-03T15:02:00Z</dcterms:modified>
</cp:coreProperties>
</file>